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A4" w:rsidRPr="000E4C48" w:rsidRDefault="00374BA4" w:rsidP="00710E2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A4A70" w:rsidRPr="00DA4A70" w:rsidRDefault="00D11F45" w:rsidP="00DA4A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A4A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DA4A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A4A70" w:rsidRPr="00DA4A70" w:rsidRDefault="00DA4A70" w:rsidP="00DA4A70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A70">
        <w:rPr>
          <w:rFonts w:ascii="Times New Roman" w:eastAsia="Times New Roman" w:hAnsi="Times New Roman" w:cs="Times New Roman"/>
          <w:sz w:val="28"/>
          <w:szCs w:val="28"/>
        </w:rPr>
        <w:t xml:space="preserve">к приказу от 01.09.2020 г. №  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DA4A70">
        <w:rPr>
          <w:rFonts w:ascii="Times New Roman" w:eastAsia="Times New Roman" w:hAnsi="Times New Roman" w:cs="Times New Roman"/>
          <w:sz w:val="28"/>
          <w:szCs w:val="28"/>
        </w:rPr>
        <w:t>-ах</w:t>
      </w:r>
    </w:p>
    <w:p w:rsidR="00374BA4" w:rsidRPr="000E4C48" w:rsidRDefault="00374BA4" w:rsidP="00710E2E">
      <w:pPr>
        <w:ind w:left="708" w:firstLine="5246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Pr="00FE6435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9E774B" w:rsidRDefault="00374BA4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E774B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</w:p>
    <w:p w:rsidR="00374BA4" w:rsidRPr="009E774B" w:rsidRDefault="009E774B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E774B">
        <w:rPr>
          <w:rFonts w:ascii="Times New Roman" w:hAnsi="Times New Roman" w:cs="Times New Roman"/>
          <w:bCs/>
          <w:spacing w:val="-1"/>
          <w:sz w:val="28"/>
          <w:szCs w:val="28"/>
        </w:rPr>
        <w:t>о муниципальной инновационной площадке</w:t>
      </w:r>
    </w:p>
    <w:p w:rsidR="00374BA4" w:rsidRPr="00DF6072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4BA4" w:rsidRPr="000E4C48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C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4C4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74BA4" w:rsidRPr="000E4C48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74BA4" w:rsidRPr="000E4C48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pacing w:val="-10"/>
          <w:sz w:val="28"/>
          <w:szCs w:val="28"/>
        </w:rPr>
        <w:t xml:space="preserve">1.1.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</w:t>
      </w:r>
      <w:r w:rsidRPr="000E4C4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порядок и условия деятельности муниципальной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инновационной площадки (далее – МИП) в рамках инновационной инфраструкту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ры в сфере образования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района, цели, задачи, права, ответственность, условия и порядок присвоения статуса инновационной площадки образовательным организациям муниципальной системы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1.2. Муниципальные инновационные площадки – это образовательные организации, осуществляющие инновационную деятельность в сфере муниципального образования по одному или нескольким перспективным направлениям, имеющим существенное значение для обеспечения основных направлений государственной политики в сфере инновационного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1.3. Муниципальные инновационные площадки создаются как подсистема инновационной инфраструкту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ры в сфере образования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 в целях генерирования и освоения (внедрения) системных новшеств и их реализации в соответствующих образовательных продуктах.</w:t>
      </w:r>
    </w:p>
    <w:p w:rsidR="00374BA4" w:rsidRPr="000E4C48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proofErr w:type="gramStart"/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В своей практической деятельности МИП руководствуется действующим законом Российской Федерации «Об образовании», </w:t>
      </w:r>
      <w:r w:rsidR="000E4C48" w:rsidRPr="000E4C4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23 июля 2013 г. № 611 "Об утверждении Порядка формирования и функционирования инновационной инфраструктуры в системе образования", Постановлением Правительства Хабаровского края от 26 июня 2012 года № 212-пр "Инновационное развитие и модернизация экономики Хабаровского края"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приказами министерства образования и науки Хабаров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ского края, приказами</w:t>
      </w:r>
      <w:proofErr w:type="gramEnd"/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комитета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ипального района, приказами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образовательной организации, являющимися обязательными для исполнения сотрудниками КИП, и настоящим Положением.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1.5. Руководителем муниципальной инновационной площадки является один из руководите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лей (старший воспитатель) образовательной организации.</w:t>
      </w:r>
    </w:p>
    <w:p w:rsidR="00374BA4" w:rsidRPr="000E4C48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1.6. МИП взаимодействует с другими подразделениями инновационной инфраструктуры в сфере образо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 в организации методической и учебной работы.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Цели, задачи и направления деятельности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2.1. Целями деятельности МИП являются поиск новых средств и нового содержания образовательной деятельности, разработка инновационных образовательных проектов и формирование инновационного типа поведения педагога на основе новых профессиональных компетентностей.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 МИП создаётся для решения следующих задач: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2.2.1. Поиск (разработка) способов решения актуальных проблем краевой и муниципальной системы образования и планирование системных нововведений (целенаправленных изменений).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2.2.2. Освоение (внедрение) системных новшеств.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2.2.3. Обобщение опыта инновационной деятельности (обоснование продуктивности и перспективности новшеств, раскрытие ресурсоемкости новшества и правил его освоения).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2.3. Деятельность инновационной площадки предполагает реализацию стратегических направлений по разработке, апробации и внедрению: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2.3.1.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Нового содержания образования и систем воспитания, новых педагогических технологий, учебно-методических и учебно-лабораторных комплексов, систем оценки качества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2.3.2.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Новых средств обеспечения общественно-профессиональной поддержки программ развития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2.3.3.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Новых механизмов саморегулирования деятельности образовательных организаций (ассоциации, союзы и т. п.) и работников сферы образования, а также сетевого взаимодействия образовательных организаций и образовательных систем.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2.3.4.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Инновационных образовательных программ модернизации муниципального образования, создание нормативной базы инновационной деятельности.</w:t>
      </w:r>
    </w:p>
    <w:p w:rsidR="00374BA4" w:rsidRPr="000E4C48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2.3.5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Новых форм, методов и средств обучения в образовательных организациях, механизмов, форм и методов управления системами образования разных уровней, в том числе информационных систем дистанционного взаимодействия и принятия управленческих решений в сфере образования.</w:t>
      </w:r>
    </w:p>
    <w:p w:rsidR="00374BA4" w:rsidRPr="000E4C48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2.3.6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Консультационного сопровождения инновационных разработок в системе образования района.</w:t>
      </w:r>
    </w:p>
    <w:p w:rsidR="00374BA4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2.3.7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Новых форм повышения профессионализма и социального статуса работников образования через включение их в разработку и реализацию инновационных образовательных проектов.</w:t>
      </w:r>
    </w:p>
    <w:p w:rsidR="00DA4A70" w:rsidRPr="000E4C48" w:rsidRDefault="00DA4A70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Условия и порядок присвоения статуса и прекращения деятельности муниципальной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3.1. Статус муниципальной инновационной площадки присваивается образовательным организациям, реализующим системные инновации, которые имеют важное научное и общественное значение, отвечают федеральным, региональным и муниципальным приоритетам развития образования, способствуют опережающему решению вопросов организационного, правового, кадрового, финансово-экономического и материально-технического развития муниципальной системы образования.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3.2. Статус МИП присваивается образовательным организациям независимо от их организационно-правовой формы, типа, вида, ведомственной принадлежности (при их наличии), их объединениям, осуществляющим деятельность в области образования и распо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ложенным на территории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района, имеющим государственную аккредитацию.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Присвоение статуса МИП не влечёт за собой изменения статуса образовательной организации, её организационно-правовой формы и подчинённости.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3.3. Статус МИП присваивается организациям, имеющим постоянно действующий и обновляющийся сайт образовательной организации, эффективную систему взаимодействия с другими образовательными организациями в режиме </w:t>
      </w:r>
      <w:proofErr w:type="spellStart"/>
      <w:r w:rsidRPr="000E4C48">
        <w:rPr>
          <w:rFonts w:ascii="Times New Roman" w:hAnsi="Times New Roman" w:cs="Times New Roman"/>
          <w:color w:val="auto"/>
          <w:sz w:val="28"/>
          <w:szCs w:val="28"/>
        </w:rPr>
        <w:t>on-line</w:t>
      </w:r>
      <w:proofErr w:type="spellEnd"/>
      <w:r w:rsidRPr="000E4C48">
        <w:rPr>
          <w:rFonts w:ascii="Times New Roman" w:hAnsi="Times New Roman" w:cs="Times New Roman"/>
          <w:color w:val="auto"/>
          <w:sz w:val="28"/>
          <w:szCs w:val="28"/>
        </w:rPr>
        <w:t>, квалифицированных специалистов в области информационно-компьютерных технологий.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3.4. Присвоение статуса МИП закрепляется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комитета по  образованию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админис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трации Ульчского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3.5. Статус МИП присваивается на основании заявки, представленной образовательной организацией в Муниципальный совет по управ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лению инновациями при комитете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3.6. Статус муниципальной инновационной площадки присваивается на срок, устанав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ливаемый комитетом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продление которого зависит от качества предоставляемых МИП услуг, качества и своевременности предоставляемых отчётов, сохранения взаимных интересов участников соглашения.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3.7. Согласование плана работы МИП и </w:t>
      </w:r>
      <w:proofErr w:type="gramStart"/>
      <w:r w:rsidRPr="000E4C4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его реализацией осуществляется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Муниципальным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советом по управлению иннова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циями при комитете по 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3.8. Результаты работы МИП ежегодно рассматриваются на заседаниях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совета по управлению иннова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циями при комитете по 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Отчёты МИП пред</w:t>
      </w:r>
      <w:r w:rsidR="009E774B">
        <w:rPr>
          <w:rFonts w:ascii="Times New Roman" w:hAnsi="Times New Roman" w:cs="Times New Roman"/>
          <w:color w:val="auto"/>
          <w:sz w:val="28"/>
          <w:szCs w:val="28"/>
        </w:rPr>
        <w:t>оставляются в Муниципальное казенное учреждение «Районный методический кабинет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 Причины прекращение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: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3.9.1. Завершение программы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 xml:space="preserve"> и отсутствие необходимости её продления.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3.9.2. Невыполнение и/или некачественное выполнение программы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3.9.3. Низкая результативность деятельности образовательной организации в статусе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>3.9.4. Нарушения законодательства Российской Федерации, Закона РФ «Об образовании», других нормативных документов, регламентирующих деятельность образовательной организации.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3.9.5. Решение о снятии статуса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 xml:space="preserve"> принимается на заседании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совета по управ</w:t>
      </w:r>
      <w:r w:rsidR="007C7FF4" w:rsidRPr="000E4C48">
        <w:rPr>
          <w:rFonts w:ascii="Times New Roman" w:hAnsi="Times New Roman" w:cs="Times New Roman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 xml:space="preserve"> и закрепляется соо</w:t>
      </w:r>
      <w:r w:rsidR="007C7FF4" w:rsidRPr="000E4C48">
        <w:rPr>
          <w:rFonts w:ascii="Times New Roman" w:hAnsi="Times New Roman" w:cs="Times New Roman"/>
          <w:sz w:val="28"/>
          <w:szCs w:val="28"/>
        </w:rPr>
        <w:t>тветствующим приказом комитета по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Права и ответственность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 МИП имеет право: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4.1.1. Самостоятельно определять содержание и конкретные формы своей деятельности в соответствии с целями и задачами, указанными в Положении.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4.1.2. </w:t>
      </w: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Вносить изменения в цели, содержание, способы, систему средств обучения и воспитания, организацию образовательного процесса, систему управления образовательным учреждением.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Указанные изменения осуществляются только в целях обеспечения наиболее эффективной реализации программы эксперимента и не должны противоречить законодательству Российской Федерации и Хабаровского края, наносить ущерб здоровью, а также качеству подготовки обучающихся, ограничивать права участников образовательного процесса.</w:t>
      </w:r>
    </w:p>
    <w:p w:rsidR="00374BA4" w:rsidRPr="000E4C48" w:rsidRDefault="00374BA4" w:rsidP="00DF60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C48">
        <w:rPr>
          <w:rFonts w:ascii="Times New Roman" w:hAnsi="Times New Roman" w:cs="Times New Roman"/>
          <w:spacing w:val="-1"/>
          <w:sz w:val="28"/>
          <w:szCs w:val="28"/>
        </w:rPr>
        <w:t>4.1.3. Обращаться в Муниципальный совет по управ</w:t>
      </w:r>
      <w:r w:rsidR="007C7FF4" w:rsidRPr="000E4C48">
        <w:rPr>
          <w:rFonts w:ascii="Times New Roman" w:hAnsi="Times New Roman" w:cs="Times New Roman"/>
          <w:spacing w:val="-1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за информацией и разъяснениями по вопросам, связанным с осуществлением инновационной деятельности.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4.1.4. Вести предпринимательскую деятельность в порядке, установленном законодательством Российской Федерации.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4.1.5. Заключать договоры с учреждениями образовательной системы района и иными учреждениями, которые могут оказывать научную и методическую поддержку.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4.2. МИП несёт ответственность: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pacing w:val="-1"/>
          <w:sz w:val="28"/>
          <w:szCs w:val="28"/>
        </w:rPr>
        <w:lastRenderedPageBreak/>
        <w:t>4.2.1. За реализацию утверждённой программы и плана инновационной деятельности в установленные сроки.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spacing w:val="1"/>
          <w:sz w:val="28"/>
          <w:szCs w:val="28"/>
        </w:rPr>
        <w:t xml:space="preserve">4.2.2. За обеспечение в ходе инновационной деятельности качества подготовки выпускников не ниже требований государственных образовательных </w:t>
      </w:r>
      <w:r w:rsidRPr="000E4C48">
        <w:rPr>
          <w:rFonts w:ascii="Times New Roman" w:hAnsi="Times New Roman" w:cs="Times New Roman"/>
          <w:spacing w:val="-2"/>
          <w:sz w:val="28"/>
          <w:szCs w:val="28"/>
        </w:rPr>
        <w:t>стандартов.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pacing w:val="-2"/>
          <w:sz w:val="28"/>
          <w:szCs w:val="28"/>
        </w:rPr>
        <w:t>4.2.3. З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а соблюдение прав и законных интересов участников образовательного процесса.</w:t>
      </w:r>
    </w:p>
    <w:p w:rsidR="00374BA4" w:rsidRPr="000E4C48" w:rsidRDefault="00374BA4" w:rsidP="00DF6072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4.2.4. За </w:t>
      </w:r>
      <w:r w:rsidRPr="000E4C48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Муниципального совета по управ</w:t>
      </w:r>
      <w:r w:rsidR="007C7FF4" w:rsidRPr="000E4C48">
        <w:rPr>
          <w:rFonts w:ascii="Times New Roman" w:hAnsi="Times New Roman" w:cs="Times New Roman"/>
          <w:spacing w:val="-1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о возникших проблемах, препятствующих реализации инновационной деятельности и выполнению календарного плана работы.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4.2.5. За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ежегодных отчётных материалов о ходе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реализации проекта (программы) инновационной деятельности.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C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E4C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4C48">
        <w:rPr>
          <w:rFonts w:ascii="Times New Roman" w:hAnsi="Times New Roman" w:cs="Times New Roman"/>
          <w:iCs/>
          <w:color w:val="auto"/>
          <w:sz w:val="28"/>
          <w:szCs w:val="28"/>
        </w:rPr>
        <w:t>Финансирование</w:t>
      </w:r>
      <w:r w:rsidRPr="000E4C48">
        <w:rPr>
          <w:rFonts w:ascii="Times New Roman" w:hAnsi="Times New Roman" w:cs="Times New Roman"/>
          <w:bCs/>
          <w:sz w:val="28"/>
          <w:szCs w:val="28"/>
        </w:rPr>
        <w:t xml:space="preserve"> краевой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5.1. Источниками финансирования МИП являются материальные и финансовые средства учредителя и образовательной организации.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Финансирование инновационной деятельности может осуществляться за счёт поступающих или получаемых доходов от предоставляемых образовательной организацией в соответствии с её уставом платных дополнительных образовательных услуг.</w:t>
      </w:r>
    </w:p>
    <w:p w:rsidR="00374BA4" w:rsidRPr="005B61CD" w:rsidRDefault="00374BA4" w:rsidP="005B61CD">
      <w:pPr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5.3. В целях стимулирования деятельности педагогических работников образовательная организация, имеющее статус МИП, в </w:t>
      </w:r>
      <w:proofErr w:type="gramStart"/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пределах</w:t>
      </w:r>
      <w:proofErr w:type="gramEnd"/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имеющихся у неё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5B61CD" w:rsidP="005B61CD">
      <w:pPr>
        <w:ind w:left="708" w:firstLine="3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</w:t>
      </w:r>
      <w:bookmarkStart w:id="0" w:name="_GoBack"/>
      <w:bookmarkEnd w:id="0"/>
    </w:p>
    <w:sectPr w:rsidR="00374BA4" w:rsidSect="00DA4A70">
      <w:footerReference w:type="even" r:id="rId9"/>
      <w:footerReference w:type="default" r:id="rId10"/>
      <w:headerReference w:type="first" r:id="rId11"/>
      <w:type w:val="continuous"/>
      <w:pgSz w:w="11909" w:h="16834"/>
      <w:pgMar w:top="1134" w:right="567" w:bottom="1134" w:left="1985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20" w:rsidRDefault="005A3520">
      <w:r>
        <w:separator/>
      </w:r>
    </w:p>
  </w:endnote>
  <w:endnote w:type="continuationSeparator" w:id="0">
    <w:p w:rsidR="005A3520" w:rsidRDefault="005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A4" w:rsidRDefault="00374BA4" w:rsidP="00E25C13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5B61CD">
      <w:rPr>
        <w:rStyle w:val="aa"/>
        <w:rFonts w:cs="Arial Unicode MS"/>
        <w:noProof/>
      </w:rPr>
      <w:t>6</w:t>
    </w:r>
    <w:r>
      <w:rPr>
        <w:rStyle w:val="aa"/>
        <w:rFonts w:cs="Arial Unicode MS"/>
      </w:rPr>
      <w:fldChar w:fldCharType="end"/>
    </w:r>
  </w:p>
  <w:p w:rsidR="00374BA4" w:rsidRDefault="00374BA4" w:rsidP="002C7E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A4" w:rsidRDefault="00374BA4" w:rsidP="002C7E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20" w:rsidRDefault="005A3520"/>
  </w:footnote>
  <w:footnote w:type="continuationSeparator" w:id="0">
    <w:p w:rsidR="005A3520" w:rsidRDefault="005A3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86652"/>
      <w:docPartObj>
        <w:docPartGallery w:val="Page Numbers (Top of Page)"/>
        <w:docPartUnique/>
      </w:docPartObj>
    </w:sdtPr>
    <w:sdtEndPr/>
    <w:sdtContent>
      <w:p w:rsidR="005B61CD" w:rsidRDefault="005B61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61CD" w:rsidRDefault="005B61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B7EC8"/>
    <w:multiLevelType w:val="hybridMultilevel"/>
    <w:tmpl w:val="20D61DBE"/>
    <w:lvl w:ilvl="0" w:tplc="C8785454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970E32"/>
    <w:multiLevelType w:val="hybridMultilevel"/>
    <w:tmpl w:val="944A6E0A"/>
    <w:lvl w:ilvl="0" w:tplc="CA28F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1"/>
    <w:rsid w:val="00095503"/>
    <w:rsid w:val="000E4C48"/>
    <w:rsid w:val="00156F2D"/>
    <w:rsid w:val="00195174"/>
    <w:rsid w:val="001B4179"/>
    <w:rsid w:val="001E6D5C"/>
    <w:rsid w:val="001F62A7"/>
    <w:rsid w:val="002432F6"/>
    <w:rsid w:val="002578C7"/>
    <w:rsid w:val="00292EF0"/>
    <w:rsid w:val="002C7ECC"/>
    <w:rsid w:val="00333978"/>
    <w:rsid w:val="00354C68"/>
    <w:rsid w:val="00373062"/>
    <w:rsid w:val="00374BA4"/>
    <w:rsid w:val="004106C7"/>
    <w:rsid w:val="00410D07"/>
    <w:rsid w:val="004D2CD8"/>
    <w:rsid w:val="004D6EF6"/>
    <w:rsid w:val="0053105B"/>
    <w:rsid w:val="005A3520"/>
    <w:rsid w:val="005B61CD"/>
    <w:rsid w:val="00605776"/>
    <w:rsid w:val="0063328C"/>
    <w:rsid w:val="00710E2E"/>
    <w:rsid w:val="0076193A"/>
    <w:rsid w:val="007769D3"/>
    <w:rsid w:val="007C7FF4"/>
    <w:rsid w:val="007D6572"/>
    <w:rsid w:val="007D7598"/>
    <w:rsid w:val="00854A0A"/>
    <w:rsid w:val="00894078"/>
    <w:rsid w:val="008E7003"/>
    <w:rsid w:val="00906791"/>
    <w:rsid w:val="009E774B"/>
    <w:rsid w:val="00A02C6C"/>
    <w:rsid w:val="00AA09E5"/>
    <w:rsid w:val="00AB4F94"/>
    <w:rsid w:val="00B34A1B"/>
    <w:rsid w:val="00B41968"/>
    <w:rsid w:val="00C43789"/>
    <w:rsid w:val="00C839DF"/>
    <w:rsid w:val="00D10B20"/>
    <w:rsid w:val="00D11F45"/>
    <w:rsid w:val="00D12126"/>
    <w:rsid w:val="00DA4A70"/>
    <w:rsid w:val="00DE0D3F"/>
    <w:rsid w:val="00DF6072"/>
    <w:rsid w:val="00E12D4F"/>
    <w:rsid w:val="00E25C13"/>
    <w:rsid w:val="00E474ED"/>
    <w:rsid w:val="00E712C7"/>
    <w:rsid w:val="00EF1A1E"/>
    <w:rsid w:val="00F0378D"/>
    <w:rsid w:val="00F32334"/>
    <w:rsid w:val="00F34AA0"/>
    <w:rsid w:val="00F51A49"/>
    <w:rsid w:val="00FB3E56"/>
    <w:rsid w:val="00FE0521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5B6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1C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5B6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1C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013B-D7CE-4F2C-9D77-234BB55A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ИМЦ г. Амурска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Елизавета Сергачёва</cp:lastModifiedBy>
  <cp:revision>8</cp:revision>
  <cp:lastPrinted>2020-11-15T12:56:00Z</cp:lastPrinted>
  <dcterms:created xsi:type="dcterms:W3CDTF">2015-08-27T01:25:00Z</dcterms:created>
  <dcterms:modified xsi:type="dcterms:W3CDTF">2020-12-08T03:57:00Z</dcterms:modified>
</cp:coreProperties>
</file>